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34" w:rsidRPr="00EB3586" w:rsidRDefault="000E3B34" w:rsidP="00EB3586">
      <w:pPr>
        <w:jc w:val="center"/>
        <w:rPr>
          <w:sz w:val="24"/>
          <w:szCs w:val="24"/>
        </w:rPr>
      </w:pPr>
      <w:bookmarkStart w:id="0" w:name="_GoBack"/>
      <w:bookmarkEnd w:id="0"/>
      <w:r w:rsidRPr="008E7B13">
        <w:rPr>
          <w:rFonts w:hint="eastAsia"/>
          <w:sz w:val="24"/>
          <w:szCs w:val="24"/>
        </w:rPr>
        <w:t>ワークショップのご案内</w:t>
      </w:r>
    </w:p>
    <w:p w:rsidR="000E3B34" w:rsidRDefault="00532D69" w:rsidP="000E3B34">
      <w:pPr>
        <w:jc w:val="right"/>
      </w:pPr>
      <w:r>
        <w:rPr>
          <w:rFonts w:hint="eastAsia"/>
        </w:rPr>
        <w:t>2016</w:t>
      </w:r>
      <w:r w:rsidR="000E3B34">
        <w:rPr>
          <w:rFonts w:hint="eastAsia"/>
        </w:rPr>
        <w:t>年</w:t>
      </w:r>
      <w:r w:rsidR="00D22744">
        <w:rPr>
          <w:rFonts w:hint="eastAsia"/>
        </w:rPr>
        <w:t>12</w:t>
      </w:r>
      <w:r w:rsidR="000E3B34">
        <w:rPr>
          <w:rFonts w:hint="eastAsia"/>
        </w:rPr>
        <w:t>月</w:t>
      </w:r>
      <w:r w:rsidR="00D22744">
        <w:rPr>
          <w:rFonts w:hint="eastAsia"/>
        </w:rPr>
        <w:t>21</w:t>
      </w:r>
      <w:r w:rsidR="000E3B34">
        <w:rPr>
          <w:rFonts w:hint="eastAsia"/>
        </w:rPr>
        <w:t>日</w:t>
      </w:r>
    </w:p>
    <w:p w:rsidR="00532D69" w:rsidRPr="004476F6" w:rsidRDefault="00532D69"/>
    <w:p w:rsidR="00532D69" w:rsidRDefault="004476F6" w:rsidP="00532D69">
      <w:r>
        <w:rPr>
          <w:rFonts w:hint="eastAsia"/>
        </w:rPr>
        <w:t>公共性研究ワークショップ</w:t>
      </w:r>
      <w:r w:rsidR="00532D69">
        <w:rPr>
          <w:rFonts w:hint="eastAsia"/>
        </w:rPr>
        <w:t>（運営メンバー：中村</w:t>
      </w:r>
      <w:r w:rsidR="00532D69">
        <w:rPr>
          <w:rFonts w:hint="eastAsia"/>
        </w:rPr>
        <w:t>(</w:t>
      </w:r>
      <w:r w:rsidR="00532D69">
        <w:rPr>
          <w:rFonts w:hint="eastAsia"/>
        </w:rPr>
        <w:t>隆</w:t>
      </w:r>
      <w:r w:rsidR="00532D69">
        <w:rPr>
          <w:rFonts w:hint="eastAsia"/>
        </w:rPr>
        <w:t>)</w:t>
      </w:r>
      <w:r w:rsidR="00532D69">
        <w:rPr>
          <w:rFonts w:hint="eastAsia"/>
        </w:rPr>
        <w:t>・高嶋・永山）のご案内です。</w:t>
      </w:r>
      <w:r w:rsidR="00990D98">
        <w:rPr>
          <w:rFonts w:hint="eastAsia"/>
        </w:rPr>
        <w:t>今回は、多様な意味を持った「公共性」という概念を、</w:t>
      </w:r>
      <w:r w:rsidR="00D22744">
        <w:rPr>
          <w:rFonts w:hint="eastAsia"/>
        </w:rPr>
        <w:t>地域資源と国家権力</w:t>
      </w:r>
      <w:r w:rsidR="00990D98">
        <w:rPr>
          <w:rFonts w:hint="eastAsia"/>
        </w:rPr>
        <w:t>との関連性を通じて、明らかにしていこうとする研究について、お話を聞き、議論したいと思います。</w:t>
      </w:r>
      <w:r w:rsidR="00532D69">
        <w:rPr>
          <w:rFonts w:hint="eastAsia"/>
        </w:rPr>
        <w:t>興味・関心のある方々、奮ってご参加ください。よろしくお願いいたします。</w:t>
      </w:r>
    </w:p>
    <w:p w:rsidR="00532D69" w:rsidRDefault="00532D69" w:rsidP="00532D69"/>
    <w:p w:rsidR="00470A44" w:rsidRDefault="00470A44">
      <w:r>
        <w:rPr>
          <w:rFonts w:hint="eastAsia"/>
          <w:noProof/>
        </w:rPr>
        <mc:AlternateContent>
          <mc:Choice Requires="wps">
            <w:drawing>
              <wp:anchor distT="0" distB="0" distL="114300" distR="114300" simplePos="0" relativeHeight="251659264" behindDoc="0" locked="0" layoutInCell="1" allowOverlap="1" wp14:anchorId="2ECBEBB3" wp14:editId="601E0113">
                <wp:simplePos x="0" y="0"/>
                <wp:positionH relativeFrom="column">
                  <wp:posOffset>-104775</wp:posOffset>
                </wp:positionH>
                <wp:positionV relativeFrom="paragraph">
                  <wp:posOffset>148136</wp:posOffset>
                </wp:positionV>
                <wp:extent cx="5399314" cy="1593669"/>
                <wp:effectExtent l="0" t="0" r="11430" b="26035"/>
                <wp:wrapNone/>
                <wp:docPr id="1" name="正方形/長方形 1"/>
                <wp:cNvGraphicFramePr/>
                <a:graphic xmlns:a="http://schemas.openxmlformats.org/drawingml/2006/main">
                  <a:graphicData uri="http://schemas.microsoft.com/office/word/2010/wordprocessingShape">
                    <wps:wsp>
                      <wps:cNvSpPr/>
                      <wps:spPr>
                        <a:xfrm>
                          <a:off x="0" y="0"/>
                          <a:ext cx="5399314" cy="159366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062D46" id="正方形/長方形 1" o:spid="_x0000_s1026" style="position:absolute;left:0;text-align:left;margin-left:-8.25pt;margin-top:11.65pt;width:425.1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" filled="f" strokecolor="black [3213]"/>
            </w:pict>
          </mc:Fallback>
        </mc:AlternateContent>
      </w:r>
    </w:p>
    <w:p w:rsidR="00D22744" w:rsidRDefault="00470A44" w:rsidP="00D22744">
      <w:r>
        <w:rPr>
          <w:rFonts w:hint="eastAsia"/>
        </w:rPr>
        <w:t>タイトル</w:t>
      </w:r>
      <w:r w:rsidR="00FA501C">
        <w:rPr>
          <w:rFonts w:hint="eastAsia"/>
        </w:rPr>
        <w:t>：</w:t>
      </w:r>
      <w:r w:rsidR="00D22744">
        <w:t>フランス南東部山岳地ブリアンソネにおける地域資源管理と上位権力</w:t>
      </w:r>
    </w:p>
    <w:p w:rsidR="002A0B10" w:rsidRDefault="00D22744" w:rsidP="00D22744">
      <w:pPr>
        <w:ind w:firstLineChars="600" w:firstLine="1260"/>
      </w:pPr>
      <w:r>
        <w:t>（</w:t>
      </w:r>
      <w:r>
        <w:t>14</w:t>
      </w:r>
      <w:r>
        <w:t>世紀～</w:t>
      </w:r>
      <w:r>
        <w:t>20</w:t>
      </w:r>
      <w:r>
        <w:t>世紀）</w:t>
      </w:r>
    </w:p>
    <w:p w:rsidR="00470A44" w:rsidRPr="004476F6" w:rsidRDefault="00470A44" w:rsidP="00FE69B6">
      <w:pPr>
        <w:spacing w:line="120" w:lineRule="exact"/>
        <w:ind w:leftChars="-200" w:left="-420"/>
      </w:pPr>
    </w:p>
    <w:p w:rsidR="00532D69" w:rsidRDefault="00FA501C" w:rsidP="00532D69">
      <w:r>
        <w:rPr>
          <w:rFonts w:hint="eastAsia"/>
        </w:rPr>
        <w:t>発表者：</w:t>
      </w:r>
      <w:r w:rsidR="00D22744">
        <w:rPr>
          <w:rFonts w:hint="eastAsia"/>
        </w:rPr>
        <w:t>伊丹　一浩</w:t>
      </w:r>
      <w:r w:rsidR="00E206B1">
        <w:rPr>
          <w:rFonts w:hint="eastAsia"/>
        </w:rPr>
        <w:t xml:space="preserve"> </w:t>
      </w:r>
      <w:r w:rsidR="004476F6">
        <w:rPr>
          <w:rFonts w:hint="eastAsia"/>
        </w:rPr>
        <w:t>氏</w:t>
      </w:r>
      <w:r w:rsidR="00E206B1">
        <w:rPr>
          <w:rFonts w:hint="eastAsia"/>
        </w:rPr>
        <w:t xml:space="preserve"> </w:t>
      </w:r>
      <w:r w:rsidR="00D22744">
        <w:rPr>
          <w:rFonts w:hint="eastAsia"/>
        </w:rPr>
        <w:t>(</w:t>
      </w:r>
      <w:r w:rsidR="00D22744" w:rsidRPr="00D22744">
        <w:rPr>
          <w:rFonts w:hint="eastAsia"/>
        </w:rPr>
        <w:t>茨城大学農学部地域環境科学科</w:t>
      </w:r>
      <w:r w:rsidR="00532D69">
        <w:rPr>
          <w:rFonts w:hint="eastAsia"/>
        </w:rPr>
        <w:t>教授</w:t>
      </w:r>
      <w:r w:rsidR="00532D69">
        <w:rPr>
          <w:rFonts w:hint="eastAsia"/>
        </w:rPr>
        <w:t>)</w:t>
      </w:r>
    </w:p>
    <w:p w:rsidR="00470A44" w:rsidRPr="00E206B1" w:rsidRDefault="00470A44" w:rsidP="00FE69B6">
      <w:pPr>
        <w:spacing w:line="120" w:lineRule="exact"/>
      </w:pPr>
    </w:p>
    <w:p w:rsidR="00470A44" w:rsidRDefault="00470A44" w:rsidP="002A0B10">
      <w:r>
        <w:rPr>
          <w:rFonts w:hint="eastAsia"/>
        </w:rPr>
        <w:t>日時：</w:t>
      </w:r>
      <w:r w:rsidR="00D22744">
        <w:rPr>
          <w:rFonts w:hint="eastAsia"/>
        </w:rPr>
        <w:t>2017</w:t>
      </w:r>
      <w:r w:rsidR="002A0B10">
        <w:rPr>
          <w:rFonts w:hint="eastAsia"/>
        </w:rPr>
        <w:t>年</w:t>
      </w:r>
      <w:r w:rsidR="004476F6">
        <w:rPr>
          <w:rFonts w:hint="eastAsia"/>
        </w:rPr>
        <w:t>1</w:t>
      </w:r>
      <w:r>
        <w:rPr>
          <w:rFonts w:hint="eastAsia"/>
        </w:rPr>
        <w:t>月</w:t>
      </w:r>
      <w:r w:rsidR="00D22744">
        <w:rPr>
          <w:rFonts w:hint="eastAsia"/>
        </w:rPr>
        <w:t>11</w:t>
      </w:r>
      <w:r>
        <w:rPr>
          <w:rFonts w:hint="eastAsia"/>
        </w:rPr>
        <w:t>日</w:t>
      </w:r>
      <w:r>
        <w:rPr>
          <w:rFonts w:hint="eastAsia"/>
        </w:rPr>
        <w:t>(</w:t>
      </w:r>
      <w:r w:rsidR="00D22744">
        <w:rPr>
          <w:rFonts w:hint="eastAsia"/>
        </w:rPr>
        <w:t>水</w:t>
      </w:r>
      <w:r>
        <w:rPr>
          <w:rFonts w:hint="eastAsia"/>
        </w:rPr>
        <w:t>)</w:t>
      </w:r>
      <w:r>
        <w:rPr>
          <w:rFonts w:hint="eastAsia"/>
        </w:rPr>
        <w:t xml:space="preserve">　</w:t>
      </w:r>
      <w:r w:rsidR="00FA501C">
        <w:rPr>
          <w:rFonts w:hint="eastAsia"/>
        </w:rPr>
        <w:t>17</w:t>
      </w:r>
      <w:r>
        <w:rPr>
          <w:rFonts w:hint="eastAsia"/>
        </w:rPr>
        <w:t>：</w:t>
      </w:r>
      <w:r w:rsidR="00D22744">
        <w:rPr>
          <w:rFonts w:hint="eastAsia"/>
        </w:rPr>
        <w:t>0</w:t>
      </w:r>
      <w:r w:rsidR="004476F6">
        <w:rPr>
          <w:rFonts w:hint="eastAsia"/>
        </w:rPr>
        <w:t>0</w:t>
      </w:r>
      <w:r>
        <w:rPr>
          <w:rFonts w:hint="eastAsia"/>
        </w:rPr>
        <w:t>～</w:t>
      </w:r>
      <w:r w:rsidR="00FA501C">
        <w:rPr>
          <w:rFonts w:hint="eastAsia"/>
        </w:rPr>
        <w:t>19</w:t>
      </w:r>
      <w:r>
        <w:rPr>
          <w:rFonts w:hint="eastAsia"/>
        </w:rPr>
        <w:t>：</w:t>
      </w:r>
      <w:r w:rsidR="00D22744">
        <w:rPr>
          <w:rFonts w:hint="eastAsia"/>
        </w:rPr>
        <w:t>0</w:t>
      </w:r>
      <w:r w:rsidR="004476F6">
        <w:rPr>
          <w:rFonts w:hint="eastAsia"/>
        </w:rPr>
        <w:t>0</w:t>
      </w:r>
    </w:p>
    <w:p w:rsidR="009A7234" w:rsidRPr="004476F6" w:rsidRDefault="009A7234" w:rsidP="00FE69B6">
      <w:pPr>
        <w:spacing w:line="120" w:lineRule="exact"/>
      </w:pPr>
    </w:p>
    <w:p w:rsidR="009A7234" w:rsidRPr="00E51B87" w:rsidRDefault="009A7234" w:rsidP="002A0B10">
      <w:r>
        <w:rPr>
          <w:rFonts w:hint="eastAsia"/>
        </w:rPr>
        <w:t>場所：プレゼンルーム</w:t>
      </w:r>
      <w:r>
        <w:rPr>
          <w:rFonts w:hint="eastAsia"/>
        </w:rPr>
        <w:t>(8</w:t>
      </w:r>
      <w:r>
        <w:rPr>
          <w:rFonts w:hint="eastAsia"/>
        </w:rPr>
        <w:t>号館</w:t>
      </w:r>
      <w:r>
        <w:rPr>
          <w:rFonts w:hint="eastAsia"/>
        </w:rPr>
        <w:t>6</w:t>
      </w:r>
      <w:r>
        <w:rPr>
          <w:rFonts w:hint="eastAsia"/>
        </w:rPr>
        <w:t>階</w:t>
      </w:r>
      <w:r>
        <w:rPr>
          <w:rFonts w:hint="eastAsia"/>
        </w:rPr>
        <w:t>)</w:t>
      </w:r>
    </w:p>
    <w:p w:rsidR="00F84FC9" w:rsidRDefault="00F84FC9" w:rsidP="00F84FC9"/>
    <w:p w:rsidR="00532D69" w:rsidRDefault="00532D69" w:rsidP="00470A44"/>
    <w:p w:rsidR="00532D69" w:rsidRDefault="00532D69" w:rsidP="00532D69">
      <w:r>
        <w:rPr>
          <w:rFonts w:hint="eastAsia"/>
        </w:rPr>
        <w:t>＜概要＞</w:t>
      </w:r>
    </w:p>
    <w:p w:rsidR="002A0B10" w:rsidRPr="00990D98" w:rsidRDefault="00D22744" w:rsidP="00990D98">
      <w:r>
        <w:rPr>
          <w:rFonts w:hint="eastAsia"/>
        </w:rPr>
        <w:t>本報告は、フランス南東部山岳地ブリアンソネにおける地域資源管理と上位権力との関係を</w:t>
      </w:r>
      <w:r>
        <w:rPr>
          <w:rFonts w:hint="eastAsia"/>
        </w:rPr>
        <w:t>14</w:t>
      </w:r>
      <w:r>
        <w:rPr>
          <w:rFonts w:hint="eastAsia"/>
        </w:rPr>
        <w:t>世紀から</w:t>
      </w:r>
      <w:r>
        <w:rPr>
          <w:rFonts w:hint="eastAsia"/>
        </w:rPr>
        <w:t>20</w:t>
      </w:r>
      <w:r>
        <w:rPr>
          <w:rFonts w:hint="eastAsia"/>
        </w:rPr>
        <w:t>世紀までの歴史的展開の中で跡づけることを目的とする。ブリアンソネの主要な地域資源として森林、牧野、灌漑用水を挙げることができる。これらは自然や季節のリズムの中にある具体物として地域住民の生活の再生産のために利用されていたが、同時に上位権力による介入の契機が存在した。本報告では、こうした地域資源をめぐる管理と上位権力との関係について中世から近現代に至るまでの歴史的展開の検討を行う。国家レベルでの開発や利用の対象というよりも、そして、地域や国家を越えた市場という抽象的な場で動く資本による開発の対象というよりも、主に住民の生活や経済の再生産のために利用されようとした資源の管理をめぐる地域と上位権力との関係がどのように展開したのかを歴史的に跡づけることで、本ワークショップのテーマである「公共」の動態的原理の解明をめぐる議論に対し、何らかの含意を引き出すことができればと考えている。</w:t>
      </w:r>
    </w:p>
    <w:p w:rsidR="004476F6" w:rsidRDefault="004476F6" w:rsidP="004476F6">
      <w:pPr>
        <w:tabs>
          <w:tab w:val="left" w:pos="3661"/>
        </w:tabs>
        <w:jc w:val="center"/>
        <w:rPr>
          <w:szCs w:val="21"/>
        </w:rPr>
      </w:pPr>
      <w:r>
        <w:rPr>
          <w:rFonts w:hint="eastAsia"/>
          <w:szCs w:val="21"/>
        </w:rPr>
        <w:t>++++++++++++++++++++++++++++++++</w:t>
      </w:r>
    </w:p>
    <w:p w:rsidR="004476F6" w:rsidRPr="00532D69" w:rsidRDefault="004476F6" w:rsidP="004476F6">
      <w:pPr>
        <w:tabs>
          <w:tab w:val="left" w:pos="3661"/>
        </w:tabs>
        <w:rPr>
          <w:szCs w:val="21"/>
        </w:rPr>
      </w:pPr>
    </w:p>
    <w:p w:rsidR="00713CEE" w:rsidRPr="00532D69" w:rsidRDefault="00FA501C" w:rsidP="00470A44">
      <w:pPr>
        <w:rPr>
          <w:szCs w:val="21"/>
        </w:rPr>
      </w:pPr>
      <w:r w:rsidRPr="00532D69">
        <w:rPr>
          <w:rFonts w:hint="eastAsia"/>
          <w:szCs w:val="21"/>
        </w:rPr>
        <w:t>ワークショップ後、報告者とともにささやかな懇親会を開催する予定です。ご参加の方は、永山のどか</w:t>
      </w:r>
      <w:r w:rsidRPr="00532D69">
        <w:rPr>
          <w:rFonts w:hint="eastAsia"/>
          <w:szCs w:val="21"/>
        </w:rPr>
        <w:t>(</w:t>
      </w:r>
      <w:r w:rsidRPr="00532D69">
        <w:rPr>
          <w:szCs w:val="21"/>
        </w:rPr>
        <w:t>nodoka@mbj.ocn.ne.jp</w:t>
      </w:r>
      <w:r w:rsidRPr="00532D69">
        <w:rPr>
          <w:rFonts w:hint="eastAsia"/>
          <w:szCs w:val="21"/>
        </w:rPr>
        <w:t>)</w:t>
      </w:r>
      <w:r w:rsidRPr="00532D69">
        <w:rPr>
          <w:rFonts w:hint="eastAsia"/>
          <w:szCs w:val="21"/>
        </w:rPr>
        <w:t>までご連絡ください。</w:t>
      </w:r>
    </w:p>
    <w:p w:rsidR="00EB3586" w:rsidRDefault="00EB3586" w:rsidP="00EB3586">
      <w:pPr>
        <w:spacing w:line="120" w:lineRule="exact"/>
        <w:rPr>
          <w:szCs w:val="21"/>
        </w:rPr>
      </w:pPr>
    </w:p>
    <w:p w:rsidR="00532D69" w:rsidRPr="00532D69" w:rsidRDefault="00532D69" w:rsidP="00EB3586">
      <w:pPr>
        <w:spacing w:line="120" w:lineRule="exact"/>
        <w:rPr>
          <w:szCs w:val="21"/>
        </w:rPr>
      </w:pPr>
    </w:p>
    <w:p w:rsidR="008E7B13" w:rsidRPr="00532D69" w:rsidRDefault="008E7B13" w:rsidP="008E7B13">
      <w:pPr>
        <w:ind w:leftChars="100" w:left="210"/>
        <w:rPr>
          <w:szCs w:val="21"/>
        </w:rPr>
      </w:pPr>
      <w:r w:rsidRPr="00532D69">
        <w:rPr>
          <w:rFonts w:hint="eastAsia"/>
          <w:szCs w:val="21"/>
        </w:rPr>
        <w:t>お問い合わせ先</w:t>
      </w:r>
    </w:p>
    <w:p w:rsidR="000E3B34" w:rsidRPr="00532D69" w:rsidRDefault="008E7B13" w:rsidP="00532D69">
      <w:pPr>
        <w:ind w:leftChars="100" w:left="210" w:firstLineChars="50" w:firstLine="105"/>
        <w:rPr>
          <w:szCs w:val="21"/>
        </w:rPr>
      </w:pPr>
      <w:r w:rsidRPr="00532D69">
        <w:rPr>
          <w:rFonts w:hint="eastAsia"/>
          <w:szCs w:val="21"/>
        </w:rPr>
        <w:t>青山学院大学経済学部　中村隆之：</w:t>
      </w:r>
      <w:r w:rsidRPr="00532D69">
        <w:rPr>
          <w:rFonts w:hint="eastAsia"/>
          <w:szCs w:val="21"/>
        </w:rPr>
        <w:t>t51044@aoyamagakuin.jp</w:t>
      </w:r>
    </w:p>
    <w:sectPr w:rsidR="000E3B34" w:rsidRPr="00532D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27" w:rsidRDefault="001A6127" w:rsidP="0056136E">
      <w:r>
        <w:separator/>
      </w:r>
    </w:p>
  </w:endnote>
  <w:endnote w:type="continuationSeparator" w:id="0">
    <w:p w:rsidR="001A6127" w:rsidRDefault="001A6127" w:rsidP="0056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27" w:rsidRDefault="001A6127" w:rsidP="0056136E">
      <w:r>
        <w:separator/>
      </w:r>
    </w:p>
  </w:footnote>
  <w:footnote w:type="continuationSeparator" w:id="0">
    <w:p w:rsidR="001A6127" w:rsidRDefault="001A6127" w:rsidP="00561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34"/>
    <w:rsid w:val="000A2DE0"/>
    <w:rsid w:val="000E3B34"/>
    <w:rsid w:val="001062D9"/>
    <w:rsid w:val="001A6127"/>
    <w:rsid w:val="002A0B10"/>
    <w:rsid w:val="002C2520"/>
    <w:rsid w:val="00312071"/>
    <w:rsid w:val="004476F6"/>
    <w:rsid w:val="00470A44"/>
    <w:rsid w:val="004B638B"/>
    <w:rsid w:val="00532D69"/>
    <w:rsid w:val="005448FC"/>
    <w:rsid w:val="0056136E"/>
    <w:rsid w:val="00713CEE"/>
    <w:rsid w:val="007D0060"/>
    <w:rsid w:val="008E7B13"/>
    <w:rsid w:val="00976FA5"/>
    <w:rsid w:val="0098769B"/>
    <w:rsid w:val="00990D98"/>
    <w:rsid w:val="009A7234"/>
    <w:rsid w:val="00D22744"/>
    <w:rsid w:val="00DE7338"/>
    <w:rsid w:val="00E206B1"/>
    <w:rsid w:val="00E51B87"/>
    <w:rsid w:val="00EB28F6"/>
    <w:rsid w:val="00EB3586"/>
    <w:rsid w:val="00EE1623"/>
    <w:rsid w:val="00F84FC9"/>
    <w:rsid w:val="00FA501C"/>
    <w:rsid w:val="00FE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3B34"/>
  </w:style>
  <w:style w:type="character" w:customStyle="1" w:styleId="a4">
    <w:name w:val="日付 (文字)"/>
    <w:basedOn w:val="a0"/>
    <w:link w:val="a3"/>
    <w:uiPriority w:val="99"/>
    <w:semiHidden/>
    <w:rsid w:val="000E3B34"/>
  </w:style>
  <w:style w:type="paragraph" w:styleId="a5">
    <w:name w:val="header"/>
    <w:basedOn w:val="a"/>
    <w:link w:val="a6"/>
    <w:uiPriority w:val="99"/>
    <w:unhideWhenUsed/>
    <w:rsid w:val="0056136E"/>
    <w:pPr>
      <w:tabs>
        <w:tab w:val="center" w:pos="4252"/>
        <w:tab w:val="right" w:pos="8504"/>
      </w:tabs>
      <w:snapToGrid w:val="0"/>
    </w:pPr>
  </w:style>
  <w:style w:type="character" w:customStyle="1" w:styleId="a6">
    <w:name w:val="ヘッダー (文字)"/>
    <w:basedOn w:val="a0"/>
    <w:link w:val="a5"/>
    <w:uiPriority w:val="99"/>
    <w:rsid w:val="0056136E"/>
  </w:style>
  <w:style w:type="paragraph" w:styleId="a7">
    <w:name w:val="footer"/>
    <w:basedOn w:val="a"/>
    <w:link w:val="a8"/>
    <w:uiPriority w:val="99"/>
    <w:unhideWhenUsed/>
    <w:rsid w:val="0056136E"/>
    <w:pPr>
      <w:tabs>
        <w:tab w:val="center" w:pos="4252"/>
        <w:tab w:val="right" w:pos="8504"/>
      </w:tabs>
      <w:snapToGrid w:val="0"/>
    </w:pPr>
  </w:style>
  <w:style w:type="character" w:customStyle="1" w:styleId="a8">
    <w:name w:val="フッター (文字)"/>
    <w:basedOn w:val="a0"/>
    <w:link w:val="a7"/>
    <w:uiPriority w:val="99"/>
    <w:rsid w:val="0056136E"/>
  </w:style>
  <w:style w:type="character" w:styleId="a9">
    <w:name w:val="Hyperlink"/>
    <w:basedOn w:val="a0"/>
    <w:uiPriority w:val="99"/>
    <w:unhideWhenUsed/>
    <w:rsid w:val="00FA5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3B34"/>
  </w:style>
  <w:style w:type="character" w:customStyle="1" w:styleId="a4">
    <w:name w:val="日付 (文字)"/>
    <w:basedOn w:val="a0"/>
    <w:link w:val="a3"/>
    <w:uiPriority w:val="99"/>
    <w:semiHidden/>
    <w:rsid w:val="000E3B34"/>
  </w:style>
  <w:style w:type="paragraph" w:styleId="a5">
    <w:name w:val="header"/>
    <w:basedOn w:val="a"/>
    <w:link w:val="a6"/>
    <w:uiPriority w:val="99"/>
    <w:unhideWhenUsed/>
    <w:rsid w:val="0056136E"/>
    <w:pPr>
      <w:tabs>
        <w:tab w:val="center" w:pos="4252"/>
        <w:tab w:val="right" w:pos="8504"/>
      </w:tabs>
      <w:snapToGrid w:val="0"/>
    </w:pPr>
  </w:style>
  <w:style w:type="character" w:customStyle="1" w:styleId="a6">
    <w:name w:val="ヘッダー (文字)"/>
    <w:basedOn w:val="a0"/>
    <w:link w:val="a5"/>
    <w:uiPriority w:val="99"/>
    <w:rsid w:val="0056136E"/>
  </w:style>
  <w:style w:type="paragraph" w:styleId="a7">
    <w:name w:val="footer"/>
    <w:basedOn w:val="a"/>
    <w:link w:val="a8"/>
    <w:uiPriority w:val="99"/>
    <w:unhideWhenUsed/>
    <w:rsid w:val="0056136E"/>
    <w:pPr>
      <w:tabs>
        <w:tab w:val="center" w:pos="4252"/>
        <w:tab w:val="right" w:pos="8504"/>
      </w:tabs>
      <w:snapToGrid w:val="0"/>
    </w:pPr>
  </w:style>
  <w:style w:type="character" w:customStyle="1" w:styleId="a8">
    <w:name w:val="フッター (文字)"/>
    <w:basedOn w:val="a0"/>
    <w:link w:val="a7"/>
    <w:uiPriority w:val="99"/>
    <w:rsid w:val="0056136E"/>
  </w:style>
  <w:style w:type="character" w:styleId="a9">
    <w:name w:val="Hyperlink"/>
    <w:basedOn w:val="a0"/>
    <w:uiPriority w:val="99"/>
    <w:unhideWhenUsed/>
    <w:rsid w:val="00FA5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T.Nakamura</dc:creator>
  <cp:lastModifiedBy>細野　麻季</cp:lastModifiedBy>
  <cp:revision>2</cp:revision>
  <cp:lastPrinted>2015-05-20T08:29:00Z</cp:lastPrinted>
  <dcterms:created xsi:type="dcterms:W3CDTF">2016-12-21T01:07:00Z</dcterms:created>
  <dcterms:modified xsi:type="dcterms:W3CDTF">2016-12-21T01:07:00Z</dcterms:modified>
</cp:coreProperties>
</file>